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02" w:rsidRDefault="00005F02" w:rsidP="00005F02">
      <w:pPr>
        <w:shd w:val="clear" w:color="auto" w:fill="FFFFFF"/>
        <w:spacing w:after="0" w:line="240" w:lineRule="auto"/>
        <w:ind w:left="11340" w:right="45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n38"/>
      <w:bookmarkStart w:id="1" w:name="_GoBack"/>
      <w:bookmarkEnd w:id="0"/>
      <w:bookmarkEnd w:id="1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ЗАТВЕРДЖЕНО</w:t>
      </w:r>
      <w:r w:rsidRPr="00125C4E">
        <w:rPr>
          <w:rFonts w:ascii="Times New Roman" w:hAnsi="Times New Roman"/>
          <w:sz w:val="24"/>
          <w:szCs w:val="24"/>
        </w:rPr>
        <w:t> </w:t>
      </w:r>
      <w:r w:rsidRPr="00125C4E">
        <w:rPr>
          <w:rFonts w:ascii="Times New Roman" w:hAnsi="Times New Roman"/>
          <w:sz w:val="24"/>
          <w:szCs w:val="24"/>
        </w:rPr>
        <w:br/>
      </w:r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Наказ Міністерства</w:t>
      </w:r>
      <w:r w:rsidRPr="00125C4E">
        <w:rPr>
          <w:rFonts w:ascii="Times New Roman" w:hAnsi="Times New Roman"/>
          <w:sz w:val="24"/>
          <w:szCs w:val="24"/>
        </w:rPr>
        <w:t> </w:t>
      </w:r>
      <w:r w:rsidRPr="00125C4E">
        <w:rPr>
          <w:rFonts w:ascii="Times New Roman" w:hAnsi="Times New Roman"/>
          <w:sz w:val="24"/>
          <w:szCs w:val="24"/>
        </w:rPr>
        <w:br/>
      </w:r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економічного розвитку</w:t>
      </w:r>
      <w:r w:rsidRPr="00125C4E">
        <w:rPr>
          <w:rFonts w:ascii="Times New Roman" w:hAnsi="Times New Roman"/>
          <w:sz w:val="24"/>
          <w:szCs w:val="24"/>
        </w:rPr>
        <w:t> </w:t>
      </w:r>
      <w:r w:rsidRPr="00125C4E">
        <w:rPr>
          <w:rFonts w:ascii="Times New Roman" w:hAnsi="Times New Roman"/>
          <w:sz w:val="24"/>
          <w:szCs w:val="24"/>
        </w:rPr>
        <w:br/>
      </w:r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і торгівлі України</w:t>
      </w:r>
      <w:r w:rsidRPr="00125C4E">
        <w:rPr>
          <w:rFonts w:ascii="Times New Roman" w:hAnsi="Times New Roman"/>
          <w:sz w:val="24"/>
          <w:szCs w:val="24"/>
        </w:rPr>
        <w:t> </w:t>
      </w:r>
      <w:r w:rsidRPr="00125C4E">
        <w:rPr>
          <w:rFonts w:ascii="Times New Roman" w:hAnsi="Times New Roman"/>
          <w:sz w:val="24"/>
          <w:szCs w:val="24"/>
        </w:rPr>
        <w:br/>
      </w:r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15.09.2014  № 1106</w:t>
      </w:r>
    </w:p>
    <w:p w:rsidR="00005F02" w:rsidRDefault="00005F02" w:rsidP="00005F02">
      <w:pPr>
        <w:shd w:val="clear" w:color="auto" w:fill="FFFFFF"/>
        <w:spacing w:after="0" w:line="240" w:lineRule="auto"/>
        <w:ind w:left="11340" w:right="45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5F02" w:rsidRPr="00005F02" w:rsidRDefault="00005F02" w:rsidP="00962920">
      <w:pPr>
        <w:pStyle w:val="a3"/>
        <w:spacing w:before="0" w:beforeAutospacing="0" w:after="0" w:afterAutospacing="0"/>
        <w:jc w:val="center"/>
        <w:rPr>
          <w:b/>
          <w:bCs/>
          <w:lang w:val="ru-RU"/>
        </w:rPr>
      </w:pPr>
    </w:p>
    <w:p w:rsidR="00C05CB4" w:rsidRPr="00C66A84" w:rsidRDefault="00C05CB4" w:rsidP="00962920">
      <w:pPr>
        <w:pStyle w:val="a3"/>
        <w:spacing w:before="0" w:beforeAutospacing="0" w:after="0" w:afterAutospacing="0"/>
        <w:jc w:val="center"/>
      </w:pPr>
      <w:r w:rsidRPr="00C66A84">
        <w:rPr>
          <w:b/>
          <w:bCs/>
        </w:rPr>
        <w:t xml:space="preserve">Додаток до річного плану закупівель </w:t>
      </w:r>
      <w:r w:rsidR="00F16FDE" w:rsidRPr="00C66A84">
        <w:rPr>
          <w:b/>
          <w:bCs/>
        </w:rPr>
        <w:t>на 2016</w:t>
      </w:r>
      <w:r w:rsidRPr="00C66A84">
        <w:rPr>
          <w:b/>
          <w:bCs/>
        </w:rPr>
        <w:t xml:space="preserve"> рік</w:t>
      </w:r>
      <w:r w:rsidRPr="00C66A84">
        <w:rPr>
          <w:b/>
        </w:rPr>
        <w:t> </w:t>
      </w:r>
      <w:r w:rsidRPr="00C66A84">
        <w:br/>
      </w:r>
      <w:r w:rsidR="00F16FDE" w:rsidRPr="00C66A84">
        <w:rPr>
          <w:b/>
          <w:u w:val="single"/>
        </w:rPr>
        <w:t>«</w:t>
      </w:r>
      <w:r w:rsidRPr="00C66A84">
        <w:rPr>
          <w:b/>
          <w:u w:val="single"/>
        </w:rPr>
        <w:t>Територіальний центр соціального обслуговування (надання соціальних послуг) Заводського району м</w:t>
      </w:r>
      <w:r w:rsidR="00F16FDE" w:rsidRPr="00C66A84">
        <w:rPr>
          <w:b/>
          <w:u w:val="single"/>
        </w:rPr>
        <w:t>іста Дніпродзержинськ»</w:t>
      </w:r>
      <w:r w:rsidRPr="00C66A84">
        <w:rPr>
          <w:b/>
          <w:u w:val="single"/>
        </w:rPr>
        <w:t>, 24224017</w:t>
      </w:r>
      <w:r w:rsidRPr="00C66A84">
        <w:rPr>
          <w:b/>
        </w:rPr>
        <w:br/>
      </w:r>
      <w:r w:rsidRPr="00C66A84">
        <w:t>(найменування замовника, ідентифікаційний код за ЄДРПОУ)</w:t>
      </w:r>
    </w:p>
    <w:p w:rsidR="00C05CB4" w:rsidRPr="00C66A84" w:rsidRDefault="00C05CB4" w:rsidP="00962920">
      <w:pPr>
        <w:pStyle w:val="a3"/>
        <w:spacing w:before="0" w:beforeAutospacing="0" w:after="0" w:afterAutospacing="0"/>
        <w:jc w:val="center"/>
      </w:pPr>
    </w:p>
    <w:p w:rsidR="00C05CB4" w:rsidRPr="00C66A84" w:rsidRDefault="00C05CB4" w:rsidP="00962920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tbl>
      <w:tblPr>
        <w:tblW w:w="5046" w:type="pct"/>
        <w:tblInd w:w="-135" w:type="dxa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2"/>
        <w:gridCol w:w="1282"/>
        <w:gridCol w:w="2121"/>
        <w:gridCol w:w="1274"/>
        <w:gridCol w:w="1491"/>
        <w:gridCol w:w="2930"/>
      </w:tblGrid>
      <w:tr w:rsidR="00B469EA" w:rsidRPr="00C66A84" w:rsidTr="00005F02"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2" w:name="n39"/>
            <w:bookmarkEnd w:id="2"/>
            <w:r w:rsidRPr="00C66A84">
              <w:rPr>
                <w:rFonts w:ascii="Times New Roman" w:hAnsi="Times New Roman"/>
                <w:sz w:val="24"/>
                <w:szCs w:val="24"/>
              </w:rPr>
              <w:t>Предмет закупівлі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9EA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Код КЕКВ </w:t>
            </w:r>
          </w:p>
          <w:p w:rsidR="00C05CB4" w:rsidRPr="00C66A84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(для бюджетних коштів)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Процедура закупівлі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Орієнтовний початок проведення процедури закупівлі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69EA" w:rsidRPr="00C66A84" w:rsidTr="00005F02">
        <w:trPr>
          <w:trHeight w:val="1645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C66A84">
            <w:pPr>
              <w:pStyle w:val="a3"/>
              <w:spacing w:before="0" w:beforeAutospacing="0" w:after="0" w:afterAutospacing="0"/>
            </w:pPr>
          </w:p>
          <w:p w:rsidR="00B469EA" w:rsidRDefault="00C05CB4" w:rsidP="00B469EA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C66A84">
              <w:t>Оброблення та розподілення  води трубопроводами</w:t>
            </w:r>
          </w:p>
          <w:p w:rsidR="00C05CB4" w:rsidRPr="00AC4B4C" w:rsidRDefault="00B469EA" w:rsidP="00B469EA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(Послуги з розподілу води та</w:t>
            </w:r>
            <w:r>
              <w:rPr>
                <w:lang w:val="ru-RU"/>
              </w:rPr>
              <w:t xml:space="preserve"> </w:t>
            </w:r>
            <w:r w:rsidR="00F16FDE" w:rsidRPr="00C66A84">
              <w:t>супутні послуги)</w:t>
            </w:r>
            <w:r w:rsidR="00AC4B4C">
              <w:rPr>
                <w:lang w:val="ru-RU"/>
              </w:rPr>
              <w:t xml:space="preserve"> (</w:t>
            </w:r>
            <w:r w:rsidR="00F16FDE" w:rsidRPr="00C66A84">
              <w:t>в</w:t>
            </w:r>
            <w:r w:rsidR="00AC4B4C">
              <w:t>одопостачання та</w:t>
            </w:r>
            <w:r w:rsidR="00AC4B4C">
              <w:rPr>
                <w:lang w:val="ru-RU"/>
              </w:rPr>
              <w:t xml:space="preserve"> </w:t>
            </w:r>
            <w:r w:rsidR="00AC4B4C">
              <w:t>водовідведення</w:t>
            </w:r>
            <w:r w:rsidR="00AC4B4C">
              <w:rPr>
                <w:lang w:val="ru-RU"/>
              </w:rPr>
              <w:t>)</w:t>
            </w: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код за ДК 016:2010 – 36.00.2</w:t>
            </w:r>
          </w:p>
          <w:p w:rsidR="00005F02" w:rsidRPr="00005F02" w:rsidRDefault="00005F02" w:rsidP="00005F02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2272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F16FDE" w:rsidP="00F16FD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3000,00</w:t>
            </w:r>
            <w:r w:rsidR="00C05CB4" w:rsidRPr="00C66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три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тисячі грн. 00 коп. (у т.ч. ПДВ –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,00 грн.)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84" w:rsidRPr="00C66A84" w:rsidRDefault="00C66A84" w:rsidP="00C66A84">
            <w:pPr>
              <w:spacing w:after="0" w:line="120" w:lineRule="atLeast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61274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8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655EC" w:rsidRPr="00C66A84" w:rsidRDefault="00B655EC" w:rsidP="00612740">
            <w:pPr>
              <w:pStyle w:val="a3"/>
              <w:spacing w:before="0" w:beforeAutospacing="0" w:after="0" w:afterAutospacing="0"/>
              <w:jc w:val="center"/>
            </w:pPr>
            <w:r w:rsidRPr="00C66A84">
              <w:t>Енергія електрична</w:t>
            </w:r>
          </w:p>
          <w:p w:rsidR="00C05CB4" w:rsidRPr="00C66A84" w:rsidRDefault="00F16FDE" w:rsidP="00612740">
            <w:pPr>
              <w:pStyle w:val="a3"/>
              <w:spacing w:before="0" w:beforeAutospacing="0" w:after="0" w:afterAutospacing="0"/>
              <w:jc w:val="center"/>
            </w:pPr>
            <w:r w:rsidRPr="00C66A84">
              <w:t xml:space="preserve"> (Розподіл електричної енергії та супутні послуги)</w:t>
            </w:r>
          </w:p>
          <w:p w:rsidR="00C05CB4" w:rsidRPr="00C66A84" w:rsidRDefault="00C05CB4" w:rsidP="00612740">
            <w:pPr>
              <w:pStyle w:val="a3"/>
              <w:spacing w:before="0" w:beforeAutospacing="0" w:after="0" w:afterAutospacing="0"/>
              <w:jc w:val="center"/>
            </w:pPr>
            <w:r w:rsidRPr="00C66A84">
              <w:t>(</w:t>
            </w:r>
            <w:r w:rsidR="0089722C" w:rsidRPr="00C66A84">
              <w:t>електропостачання</w:t>
            </w:r>
            <w:r w:rsidRPr="00C66A84">
              <w:t>) </w:t>
            </w:r>
          </w:p>
          <w:p w:rsidR="00C05CB4" w:rsidRPr="00C66A84" w:rsidRDefault="00C05CB4" w:rsidP="0061274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код за ДК 016:2010 – 35.11.1</w:t>
            </w:r>
          </w:p>
          <w:p w:rsidR="00C05CB4" w:rsidRPr="00C66A84" w:rsidRDefault="00C05CB4" w:rsidP="0061274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61274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61274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2273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F16FDE" w:rsidP="00F16FD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27450,00 двадцять сім тисяч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чотириста п’ятдесят 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(у т.ч. ПДВ –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4575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,00 грн.)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8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B469EA" w:rsidRDefault="00C05CB4" w:rsidP="00C66A84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B469EA" w:rsidRDefault="00C05CB4" w:rsidP="00BA4B02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C66A84">
              <w:t>Препарати фармацевтичні інші</w:t>
            </w:r>
            <w:r w:rsidR="00A640DA" w:rsidRPr="00C66A84">
              <w:t xml:space="preserve"> </w:t>
            </w:r>
          </w:p>
          <w:p w:rsidR="00C05CB4" w:rsidRPr="00C66A84" w:rsidRDefault="00A640DA" w:rsidP="00BA4B02">
            <w:pPr>
              <w:pStyle w:val="a3"/>
              <w:spacing w:before="0" w:beforeAutospacing="0" w:after="0" w:afterAutospacing="0"/>
              <w:jc w:val="center"/>
            </w:pPr>
            <w:r w:rsidRPr="00C66A84">
              <w:t>(Медичні матеріали)</w:t>
            </w:r>
          </w:p>
          <w:p w:rsidR="00C05CB4" w:rsidRPr="00C66A84" w:rsidRDefault="00C05CB4" w:rsidP="00005F02">
            <w:pPr>
              <w:pStyle w:val="a3"/>
              <w:spacing w:before="0" w:beforeAutospacing="0" w:after="0" w:afterAutospacing="0"/>
              <w:jc w:val="center"/>
            </w:pPr>
            <w:r w:rsidRPr="00C66A84">
              <w:t>код за ДК 016:2010 -21.20.2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C66A84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600,00 шістсот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0DA" w:rsidRPr="00C66A84" w:rsidRDefault="00A640DA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B469EA" w:rsidRDefault="00C05CB4" w:rsidP="00B469E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A640DA" w:rsidRPr="00C66A84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C66A84">
              <w:t>Послуги освітянські, інші</w:t>
            </w:r>
          </w:p>
          <w:p w:rsidR="00C05CB4" w:rsidRPr="00C66A84" w:rsidRDefault="00A640DA" w:rsidP="00B469EA">
            <w:pPr>
              <w:pStyle w:val="a3"/>
              <w:spacing w:before="0" w:beforeAutospacing="0" w:after="0" w:afterAutospacing="0"/>
              <w:jc w:val="center"/>
            </w:pPr>
            <w:r w:rsidRPr="00C66A84">
              <w:t>(Навчальні послуги)</w:t>
            </w:r>
            <w:r w:rsidR="00C05CB4" w:rsidRPr="00C66A84">
              <w:t xml:space="preserve"> (</w:t>
            </w:r>
            <w:r w:rsidR="00AC4B4C">
              <w:rPr>
                <w:lang w:val="ru-RU"/>
              </w:rPr>
              <w:t>навчання з охорони прац</w:t>
            </w:r>
            <w:r w:rsidR="00AC4B4C">
              <w:t>і</w:t>
            </w:r>
            <w:r w:rsidR="00C05CB4" w:rsidRPr="00C66A84">
              <w:t>)</w:t>
            </w:r>
          </w:p>
          <w:p w:rsidR="00C05CB4" w:rsidRPr="00C66A84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C66A84">
              <w:t>код за ДК 016:2010 – 85.59.1</w:t>
            </w:r>
          </w:p>
          <w:p w:rsidR="00C05CB4" w:rsidRPr="00C66A84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2282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B655EC" w:rsidP="00C66A84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66A8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,00 одна тисяча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 </w:t>
            </w:r>
            <w:r w:rsidR="00C66A8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тридцять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0DA" w:rsidRPr="00C66A84" w:rsidRDefault="00A640DA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84" w:rsidRPr="00B469EA" w:rsidRDefault="00C66A84" w:rsidP="00C66A84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A640DA" w:rsidRPr="00C66A84" w:rsidRDefault="00C05CB4" w:rsidP="00291B18">
            <w:pPr>
              <w:pStyle w:val="a3"/>
              <w:spacing w:before="0" w:beforeAutospacing="0" w:after="0" w:afterAutospacing="0"/>
              <w:jc w:val="center"/>
            </w:pPr>
            <w:r w:rsidRPr="00C66A84">
              <w:t>Послуги їдалень </w:t>
            </w:r>
          </w:p>
          <w:p w:rsidR="00C05CB4" w:rsidRPr="00C66A84" w:rsidRDefault="00A640DA" w:rsidP="00B469EA">
            <w:pPr>
              <w:pStyle w:val="a3"/>
              <w:spacing w:before="0" w:beforeAutospacing="0" w:after="0" w:afterAutospacing="0"/>
              <w:jc w:val="center"/>
            </w:pPr>
            <w:r w:rsidRPr="00C66A84">
              <w:t>(</w:t>
            </w:r>
            <w:r w:rsidR="0089722C" w:rsidRPr="00C66A84">
              <w:t>Послуги з готування їжі</w:t>
            </w:r>
            <w:r w:rsidRPr="00C66A84">
              <w:t>)</w:t>
            </w:r>
            <w:r w:rsidR="00C05CB4" w:rsidRPr="00C66A84">
              <w:t xml:space="preserve"> (послуги з постачання готової їжі)</w:t>
            </w:r>
          </w:p>
          <w:p w:rsidR="00C05CB4" w:rsidRPr="00C66A84" w:rsidRDefault="00C05CB4" w:rsidP="00291B18">
            <w:pPr>
              <w:pStyle w:val="a3"/>
              <w:spacing w:before="0" w:beforeAutospacing="0" w:after="0" w:afterAutospacing="0"/>
              <w:jc w:val="center"/>
            </w:pPr>
            <w:r w:rsidRPr="00C66A84">
              <w:t>код за ДК 016:2010 – 56.29.2</w:t>
            </w: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B655EC" w:rsidP="00B655E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85150,00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вісімдесят п’ять тисяч сто п’ятдесят 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71C" w:rsidRPr="00C66A84" w:rsidRDefault="0013271C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469EA" w:rsidRDefault="00C05CB4" w:rsidP="00AC4B4C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C66A84">
              <w:t>Відходи безпечні, непридатні для вторинного використовування, зібрані</w:t>
            </w:r>
          </w:p>
          <w:p w:rsidR="00C05CB4" w:rsidRPr="00C66A84" w:rsidRDefault="00C05CB4" w:rsidP="00AC4B4C">
            <w:pPr>
              <w:pStyle w:val="a3"/>
              <w:spacing w:before="0" w:beforeAutospacing="0" w:after="0" w:afterAutospacing="0"/>
              <w:jc w:val="center"/>
            </w:pPr>
            <w:r w:rsidRPr="00C66A84">
              <w:t xml:space="preserve"> </w:t>
            </w:r>
            <w:r w:rsidR="0089722C" w:rsidRPr="00C66A84">
              <w:t>(Послуги зі збирання сміття)</w:t>
            </w:r>
          </w:p>
          <w:p w:rsidR="00C05CB4" w:rsidRPr="00C66A84" w:rsidRDefault="00C05CB4" w:rsidP="00291B18">
            <w:pPr>
              <w:pStyle w:val="a3"/>
              <w:spacing w:before="0" w:beforeAutospacing="0" w:after="0" w:afterAutospacing="0"/>
              <w:jc w:val="center"/>
            </w:pPr>
            <w:r w:rsidRPr="00C66A84">
              <w:t>код за ДК 016:2010 – 38.11.3</w:t>
            </w: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655E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B655EC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,00 чотириста грн. 00 коп. (у т.ч. ПДВ –</w:t>
            </w:r>
            <w:r w:rsidR="00B655EC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,00 грн.)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8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C66A84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B469EA" w:rsidRDefault="00C05CB4" w:rsidP="00B469EA">
            <w:pPr>
              <w:pStyle w:val="a3"/>
              <w:spacing w:before="0" w:beforeAutospacing="0" w:after="0" w:afterAutospacing="0"/>
              <w:jc w:val="center"/>
            </w:pPr>
            <w:r w:rsidRPr="00C66A84">
              <w:t>Ремонтування комп'ютерів і периферійного устаткування</w:t>
            </w:r>
            <w:r w:rsidR="000A5B81" w:rsidRPr="00C66A84">
              <w:t xml:space="preserve"> (Технічне обслуговування і ремонт офісної техніки)</w:t>
            </w:r>
          </w:p>
          <w:p w:rsidR="00C05CB4" w:rsidRPr="00C66A84" w:rsidRDefault="00C05CB4" w:rsidP="00291B18">
            <w:pPr>
              <w:pStyle w:val="a3"/>
              <w:spacing w:before="0" w:beforeAutospacing="0" w:after="0" w:afterAutospacing="0"/>
              <w:jc w:val="center"/>
            </w:pPr>
            <w:r w:rsidRPr="00C66A84">
              <w:t>код за ДК 016:2010 – 95.11.1</w:t>
            </w:r>
          </w:p>
          <w:p w:rsidR="00C05CB4" w:rsidRPr="00B469EA" w:rsidRDefault="00C05CB4" w:rsidP="00291B18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E92F8A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E92F8A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E92F8A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B655EC" w:rsidP="00B655E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2550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дві тисячі п’ятсот п’ятдесят 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C66A84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C66A84">
              <w:t>Технічне обслуговування та  ремонтування автомобілів і маловантажних автотранспортних засобів</w:t>
            </w:r>
            <w:r w:rsidR="0089722C" w:rsidRPr="00C66A84">
              <w:t xml:space="preserve"> (</w:t>
            </w:r>
            <w:r w:rsidR="000A5B81" w:rsidRPr="00C66A84">
              <w:t>Послуги з ремонту, технічного обслуговування транспортних засобів і супутнього обладнання та супутні послуги</w:t>
            </w:r>
            <w:r w:rsidR="0089722C" w:rsidRPr="00C66A84">
              <w:t>)</w:t>
            </w:r>
          </w:p>
          <w:p w:rsidR="00C05CB4" w:rsidRPr="00C66A84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C66A84">
              <w:t>код за ДК 016:2010 – 45.20.1</w:t>
            </w: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6A84" w:rsidRDefault="00C66A8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66A84" w:rsidRDefault="00C66A8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252465" w:rsidP="00252465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3500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три тисячі</w:t>
            </w:r>
            <w:r w:rsidR="000C1796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п’ятсот</w:t>
            </w:r>
            <w:r w:rsidR="000C1796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ПДВ)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005F02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B469EA" w:rsidRDefault="00005F02" w:rsidP="00005F02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005F02" w:rsidRDefault="00005F02" w:rsidP="00005F02">
            <w:pPr>
              <w:pStyle w:val="a3"/>
              <w:spacing w:before="0" w:beforeAutospacing="0" w:after="0" w:afterAutospacing="0"/>
              <w:jc w:val="center"/>
            </w:pPr>
            <w:r w:rsidRPr="00C66A84">
              <w:t>Послуги щодо страхування автотранспорту</w:t>
            </w:r>
          </w:p>
          <w:p w:rsidR="00005F02" w:rsidRPr="00C66A84" w:rsidRDefault="00005F02" w:rsidP="00005F02">
            <w:pPr>
              <w:pStyle w:val="a3"/>
              <w:spacing w:before="0" w:beforeAutospacing="0" w:after="0" w:afterAutospacing="0"/>
              <w:jc w:val="center"/>
            </w:pPr>
            <w:r w:rsidRPr="00C66A84">
              <w:t xml:space="preserve"> (Страхові послуги)</w:t>
            </w:r>
          </w:p>
          <w:p w:rsidR="00005F02" w:rsidRPr="00B469EA" w:rsidRDefault="00005F02" w:rsidP="00005F02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C66A84">
              <w:t>код за ДК 016:2010 – 65.12.2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600,00 шістсот грн. 00 коп. (у т.ч. ПДВ - 100,00 грн.)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CC78EA">
            <w:pPr>
              <w:pStyle w:val="a3"/>
              <w:spacing w:before="0" w:beforeAutospacing="0" w:after="0" w:afterAutospacing="0"/>
            </w:pPr>
          </w:p>
          <w:p w:rsidR="000C1796" w:rsidRPr="00C66A84" w:rsidRDefault="00C05CB4" w:rsidP="00BA4B02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C66A84">
              <w:t xml:space="preserve">Послуги щодо технічного випробування й аналізування </w:t>
            </w:r>
          </w:p>
          <w:p w:rsidR="00C05CB4" w:rsidRPr="00C66A84" w:rsidRDefault="0059138C" w:rsidP="00BA4B02">
            <w:pPr>
              <w:pStyle w:val="a3"/>
              <w:spacing w:before="0" w:beforeAutospacing="0" w:after="0" w:afterAutospacing="0"/>
              <w:jc w:val="center"/>
            </w:pPr>
            <w:r w:rsidRPr="00C66A84">
              <w:t>(Послуги з ремонту і технічного обслуговування вимірювальних, випробувальних і контрольних приладів)</w:t>
            </w:r>
            <w:r w:rsidR="000C1796" w:rsidRPr="00C66A84">
              <w:rPr>
                <w:lang w:val="ru-RU"/>
              </w:rPr>
              <w:t xml:space="preserve"> </w:t>
            </w:r>
            <w:r w:rsidR="00C05CB4" w:rsidRPr="00C66A84">
              <w:t>(гідравлічні випробування)</w:t>
            </w:r>
          </w:p>
          <w:p w:rsidR="00C05CB4" w:rsidRPr="00C66A84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C66A84">
              <w:t>код за ДК 016:2010 – 71.20.1</w:t>
            </w: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2600,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 дві тисячі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шістсот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(у т.ч. ПДВ – 4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,00 грн.)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EA" w:rsidRPr="00B469EA" w:rsidRDefault="00CC78EA" w:rsidP="00CC78E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C05CB4" w:rsidRPr="00C66A84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C66A84">
              <w:t>Інтернет-видання, інші</w:t>
            </w:r>
          </w:p>
          <w:p w:rsidR="00C72D79" w:rsidRPr="00C66A84" w:rsidRDefault="00C72D79" w:rsidP="00BA4B02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C66A84">
              <w:rPr>
                <w:lang w:val="ru-RU"/>
              </w:rPr>
              <w:t>(Пе</w:t>
            </w:r>
            <w:r w:rsidRPr="00C66A84">
              <w:t>ріодичні видання</w:t>
            </w:r>
            <w:r w:rsidRPr="00C66A84">
              <w:rPr>
                <w:lang w:val="ru-RU"/>
              </w:rPr>
              <w:t>)</w:t>
            </w:r>
          </w:p>
          <w:p w:rsidR="00C05CB4" w:rsidRPr="00C66A84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C66A84">
              <w:t>(Журнал "Баланс-бюджет")</w:t>
            </w:r>
          </w:p>
          <w:p w:rsidR="00C05CB4" w:rsidRPr="00C66A84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C66A84">
              <w:t>код за ДК 016:2010 – 58.19.2</w:t>
            </w:r>
          </w:p>
          <w:p w:rsidR="00C05CB4" w:rsidRPr="00C66A84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650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шістсот п’ятдесят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005F02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pStyle w:val="a3"/>
              <w:spacing w:before="0" w:beforeAutospacing="0" w:after="0" w:afterAutospacing="0"/>
            </w:pPr>
          </w:p>
          <w:p w:rsidR="00005F02" w:rsidRPr="00C66A84" w:rsidRDefault="00005F02" w:rsidP="00005F02">
            <w:pPr>
              <w:pStyle w:val="a3"/>
              <w:spacing w:before="0" w:beforeAutospacing="0" w:after="0" w:afterAutospacing="0"/>
              <w:jc w:val="center"/>
            </w:pPr>
            <w:r w:rsidRPr="00C66A84">
              <w:t xml:space="preserve">Послуги пожежних служб </w:t>
            </w:r>
          </w:p>
          <w:p w:rsidR="00005F02" w:rsidRDefault="00005F02" w:rsidP="00005F02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C66A84">
              <w:t>(Послуги з ремонту і технічного обслуговування вимірювальних, випробувальних і</w:t>
            </w:r>
          </w:p>
          <w:p w:rsidR="00005F02" w:rsidRPr="00C66A84" w:rsidRDefault="00005F02" w:rsidP="00005F02">
            <w:pPr>
              <w:pStyle w:val="a3"/>
              <w:spacing w:before="0" w:beforeAutospacing="0" w:after="0" w:afterAutospacing="0"/>
              <w:jc w:val="center"/>
            </w:pPr>
            <w:r w:rsidRPr="00C66A84">
              <w:t xml:space="preserve"> контрольних приладів)</w:t>
            </w:r>
          </w:p>
          <w:p w:rsidR="00005F02" w:rsidRPr="00C66A84" w:rsidRDefault="00005F02" w:rsidP="00005F02">
            <w:pPr>
              <w:pStyle w:val="a3"/>
              <w:spacing w:before="0" w:beforeAutospacing="0" w:after="0" w:afterAutospacing="0"/>
              <w:jc w:val="center"/>
            </w:pPr>
            <w:r w:rsidRPr="00C66A84">
              <w:t xml:space="preserve">(перезарядка вогнегасників) </w:t>
            </w:r>
          </w:p>
          <w:p w:rsidR="00005F02" w:rsidRPr="00C66A84" w:rsidRDefault="00005F02" w:rsidP="00005F02">
            <w:pPr>
              <w:pStyle w:val="a3"/>
              <w:spacing w:before="0" w:beforeAutospacing="0" w:after="0" w:afterAutospacing="0"/>
              <w:jc w:val="center"/>
            </w:pPr>
            <w:r w:rsidRPr="00C66A84">
              <w:t>код за ДК 016:2010 – 84.25.1</w:t>
            </w:r>
          </w:p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500,00 п’ятсот 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F02" w:rsidRPr="00C66A84" w:rsidRDefault="00005F02" w:rsidP="00005F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EA" w:rsidRPr="00B469EA" w:rsidRDefault="00CC78EA" w:rsidP="00CC78E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C05CB4" w:rsidRPr="00C66A84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C66A84">
              <w:t xml:space="preserve">Програмне забезпечення оперативно-доступне </w:t>
            </w:r>
            <w:r w:rsidR="0081257F" w:rsidRPr="00C66A84">
              <w:t>(Пакети  програмного забезпечення для бухгалтерського обліку)</w:t>
            </w:r>
          </w:p>
          <w:p w:rsidR="00C05CB4" w:rsidRPr="00C66A84" w:rsidRDefault="00C05CB4" w:rsidP="00BA4B02">
            <w:pPr>
              <w:pStyle w:val="a3"/>
              <w:spacing w:before="0" w:beforeAutospacing="0" w:after="0" w:afterAutospacing="0"/>
              <w:jc w:val="center"/>
            </w:pPr>
            <w:r w:rsidRPr="00C66A84">
              <w:t>код за ДК 016:2010 – 58.29.4</w:t>
            </w:r>
          </w:p>
          <w:p w:rsidR="00C05CB4" w:rsidRPr="00C66A84" w:rsidRDefault="00C05CB4" w:rsidP="00BA4B0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3000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три тисячі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A4B02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EA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492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Default="00C05CB4" w:rsidP="00B469E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005F02" w:rsidRPr="00B469EA" w:rsidRDefault="00005F02" w:rsidP="00B469E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C05CB4" w:rsidRPr="00C66A84" w:rsidRDefault="00C05CB4" w:rsidP="00291B18">
            <w:pPr>
              <w:pStyle w:val="a3"/>
              <w:spacing w:before="0" w:beforeAutospacing="0" w:after="0" w:afterAutospacing="0"/>
              <w:jc w:val="center"/>
            </w:pPr>
            <w:r w:rsidRPr="00C66A84">
              <w:t>Послуги зв'язку Інтернетом проводними мережами</w:t>
            </w:r>
            <w:r w:rsidR="0059138C" w:rsidRPr="00C66A84">
              <w:t xml:space="preserve"> (Послуги телефонного зв’язку та передачі даних)</w:t>
            </w:r>
          </w:p>
          <w:p w:rsidR="00C05CB4" w:rsidRPr="00B469EA" w:rsidRDefault="00C05CB4" w:rsidP="00B469EA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C66A84">
              <w:t>код за ДК 016:2010 – 61.10.4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E92F8A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дев’ятсот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(у т.ч. ПДВ –1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,00 грн.)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  <w:p w:rsidR="00005F02" w:rsidRDefault="00005F02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5F02" w:rsidRDefault="00005F02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5F02" w:rsidRPr="00C66A84" w:rsidRDefault="00005F02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469EA" w:rsidRDefault="000C1796" w:rsidP="00AC4B4C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C66A84">
              <w:t>Послуги щодо  передавання даних і повідомлень (Послуги телефонного зв’язку та передачі даних)</w:t>
            </w:r>
            <w:r w:rsidR="00AC4B4C">
              <w:t xml:space="preserve"> </w:t>
            </w:r>
          </w:p>
          <w:p w:rsidR="000C1796" w:rsidRPr="00C66A84" w:rsidRDefault="000C1796" w:rsidP="00AC4B4C">
            <w:pPr>
              <w:pStyle w:val="a3"/>
              <w:spacing w:before="0" w:beforeAutospacing="0" w:after="0" w:afterAutospacing="0"/>
              <w:jc w:val="center"/>
            </w:pPr>
            <w:r w:rsidRPr="00C66A84">
              <w:t>(послуги міського телефонного зв'язку)</w:t>
            </w:r>
          </w:p>
          <w:p w:rsidR="000C1796" w:rsidRPr="00C66A84" w:rsidRDefault="000C1796" w:rsidP="000C1796">
            <w:pPr>
              <w:pStyle w:val="a3"/>
              <w:spacing w:before="0" w:beforeAutospacing="0" w:after="0" w:afterAutospacing="0"/>
              <w:jc w:val="center"/>
            </w:pPr>
            <w:r w:rsidRPr="00C66A84">
              <w:t>код за ДК 016:2010 – 61.10.1</w:t>
            </w:r>
          </w:p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3100,00 три тисячі сто  грн. 00 коп. (у т.ч. ПДВ – 517,00 грн.)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EA" w:rsidRPr="00B469EA" w:rsidRDefault="00CC78EA" w:rsidP="00B469E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AC4B4C" w:rsidRDefault="000C1796" w:rsidP="000C1796">
            <w:pPr>
              <w:pStyle w:val="a3"/>
              <w:spacing w:before="0" w:beforeAutospacing="0" w:after="0" w:afterAutospacing="0"/>
              <w:jc w:val="center"/>
            </w:pPr>
            <w:r w:rsidRPr="00C66A84">
              <w:t>Утилізування відсортованих матеріальних ресурсів</w:t>
            </w:r>
          </w:p>
          <w:p w:rsidR="000C1796" w:rsidRPr="00C66A84" w:rsidRDefault="00AC4B4C" w:rsidP="000C1796">
            <w:pPr>
              <w:pStyle w:val="a3"/>
              <w:spacing w:before="0" w:beforeAutospacing="0" w:after="0" w:afterAutospacing="0"/>
              <w:jc w:val="center"/>
            </w:pPr>
            <w:r w:rsidRPr="00D46CDB">
              <w:t xml:space="preserve"> </w:t>
            </w:r>
            <w:r>
              <w:t>(</w:t>
            </w:r>
            <w:r w:rsidRPr="00D46CDB">
              <w:t>Послуги з утилізації токсичних відходів, окрім радіоактивних відходів і забруднених ґрунтів</w:t>
            </w:r>
            <w:r>
              <w:t>)</w:t>
            </w:r>
            <w:r w:rsidR="000C1796" w:rsidRPr="00C66A84">
              <w:t xml:space="preserve"> (послуги з утилізації шин)</w:t>
            </w:r>
          </w:p>
          <w:p w:rsidR="000C1796" w:rsidRPr="00C66A84" w:rsidRDefault="000C1796" w:rsidP="000C1796">
            <w:pPr>
              <w:pStyle w:val="a3"/>
              <w:spacing w:before="0" w:beforeAutospacing="0" w:after="0" w:afterAutospacing="0"/>
              <w:jc w:val="center"/>
            </w:pPr>
            <w:r w:rsidRPr="00C66A84">
              <w:t>код за ДК 016:2010 – 38.32.1</w:t>
            </w:r>
          </w:p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78EA" w:rsidRDefault="00CC78EA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1500,00 одна тисяча п’ятсот  грн. 00 коп. (у т. ч.  ПДВ – 250,00 грн.)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796" w:rsidRPr="00C66A84" w:rsidRDefault="000C1796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EA" w:rsidRPr="00B469EA" w:rsidRDefault="00CC78EA" w:rsidP="00B469E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9D3009" w:rsidRPr="00C66A84" w:rsidRDefault="004D5B1C" w:rsidP="009D3009">
            <w:pPr>
              <w:pStyle w:val="a3"/>
              <w:spacing w:before="0" w:beforeAutospacing="0" w:after="0" w:afterAutospacing="0"/>
              <w:jc w:val="center"/>
            </w:pPr>
            <w:r w:rsidRPr="00C66A84">
              <w:t>Послуги поштові</w:t>
            </w:r>
            <w:r w:rsidR="009D3009" w:rsidRPr="00C66A84">
              <w:t xml:space="preserve"> у межах зобов’язання щодо надання універсальних послуг</w:t>
            </w:r>
          </w:p>
          <w:p w:rsidR="009D3009" w:rsidRPr="00C66A84" w:rsidRDefault="009D3009" w:rsidP="009D3009">
            <w:pPr>
              <w:pStyle w:val="a3"/>
              <w:spacing w:before="0" w:beforeAutospacing="0" w:after="0" w:afterAutospacing="0"/>
              <w:jc w:val="center"/>
              <w:rPr>
                <w:rStyle w:val="a7"/>
                <w:color w:val="auto"/>
                <w:u w:val="none"/>
              </w:rPr>
            </w:pPr>
            <w:r w:rsidRPr="00C66A84">
              <w:t>(Поштові послуги)</w:t>
            </w:r>
            <w:r w:rsidR="007E2C2C" w:rsidRPr="00C66A84">
              <w:fldChar w:fldCharType="begin"/>
            </w:r>
            <w:r w:rsidRPr="00C66A84">
              <w:instrText xml:space="preserve"> HYPERLINK "http://dk16.dovidnyk.info/index.php?rozd=19279" </w:instrText>
            </w:r>
            <w:r w:rsidR="007E2C2C" w:rsidRPr="00C66A84">
              <w:fldChar w:fldCharType="separate"/>
            </w:r>
          </w:p>
          <w:p w:rsidR="009D3009" w:rsidRDefault="007E2C2C" w:rsidP="009D3009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C66A84">
              <w:fldChar w:fldCharType="end"/>
            </w:r>
            <w:r w:rsidR="009D3009" w:rsidRPr="00C66A84">
              <w:t xml:space="preserve"> код за ДК 016:2010 – 53.10.1</w:t>
            </w:r>
          </w:p>
          <w:p w:rsidR="00B469EA" w:rsidRPr="00B469EA" w:rsidRDefault="00B469EA" w:rsidP="009D3009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EA" w:rsidRDefault="00CC78EA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78EA" w:rsidRDefault="00CC78EA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78EA" w:rsidRDefault="00CC78EA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B1C" w:rsidRPr="00C66A84" w:rsidRDefault="004D5B1C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C" w:rsidRPr="00C66A84" w:rsidRDefault="004D5B1C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300,00 триста грн. 00 коп. </w:t>
            </w:r>
            <w:r w:rsidR="00C66A8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C" w:rsidRPr="00C66A84" w:rsidRDefault="004D5B1C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C" w:rsidRPr="00C66A84" w:rsidRDefault="004D5B1C" w:rsidP="000C179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C" w:rsidRPr="00C66A84" w:rsidRDefault="004D5B1C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B469EA" w:rsidRDefault="00C05CB4" w:rsidP="00B469E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CC78EA" w:rsidRDefault="00C05CB4" w:rsidP="00291B18">
            <w:pPr>
              <w:pStyle w:val="a3"/>
              <w:spacing w:before="0" w:beforeAutospacing="0" w:after="0" w:afterAutospacing="0"/>
              <w:jc w:val="center"/>
            </w:pPr>
            <w:r w:rsidRPr="00C66A84">
              <w:t>Паливо рі</w:t>
            </w:r>
            <w:r w:rsidR="00BA4EA5" w:rsidRPr="00C66A84">
              <w:t>динне та газ;</w:t>
            </w:r>
          </w:p>
          <w:p w:rsidR="00C05CB4" w:rsidRPr="00C66A84" w:rsidRDefault="00BA4EA5" w:rsidP="00291B18">
            <w:pPr>
              <w:pStyle w:val="a3"/>
              <w:spacing w:before="0" w:beforeAutospacing="0" w:after="0" w:afterAutospacing="0"/>
              <w:jc w:val="center"/>
            </w:pPr>
            <w:r w:rsidRPr="00C66A84">
              <w:t xml:space="preserve"> оливи мастильні (Б</w:t>
            </w:r>
            <w:r w:rsidR="00C05CB4" w:rsidRPr="00C66A84">
              <w:t>ензин)</w:t>
            </w:r>
          </w:p>
          <w:p w:rsidR="00C05CB4" w:rsidRPr="00C66A84" w:rsidRDefault="00C05CB4" w:rsidP="00291B18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код за ДК 016:2010 – 19.20.2</w:t>
            </w:r>
          </w:p>
          <w:p w:rsidR="00C05CB4" w:rsidRPr="00C66A84" w:rsidRDefault="00C05CB4" w:rsidP="00291B18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252465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252465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00,00 вісімнадцять тисяч </w:t>
            </w:r>
            <w:r w:rsidR="00252465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п’ятсот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(у т.ч. ПДВ – 30</w:t>
            </w:r>
            <w:r w:rsidR="00252465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,00 грн.)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494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CC78EA">
            <w:pPr>
              <w:pStyle w:val="a3"/>
              <w:spacing w:before="0" w:beforeAutospacing="0" w:after="0" w:afterAutospacing="0"/>
            </w:pPr>
          </w:p>
          <w:p w:rsidR="00C05CB4" w:rsidRPr="00C66A84" w:rsidRDefault="00C05CB4" w:rsidP="00E92F8A">
            <w:pPr>
              <w:pStyle w:val="a3"/>
              <w:spacing w:before="0" w:beforeAutospacing="0" w:after="0" w:afterAutospacing="0"/>
              <w:jc w:val="center"/>
            </w:pPr>
            <w:r w:rsidRPr="00C66A84">
              <w:t>Послуги щодо друкування, інші</w:t>
            </w:r>
            <w:r w:rsidR="00BA4EA5" w:rsidRPr="00C66A84">
              <w:t xml:space="preserve">   (Копіювально-розмножувальні послуги)</w:t>
            </w:r>
          </w:p>
          <w:p w:rsidR="00C05CB4" w:rsidRPr="00C66A84" w:rsidRDefault="00C05CB4" w:rsidP="005D768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код за ДК 016:2010 – 18.12.1</w:t>
            </w:r>
          </w:p>
          <w:p w:rsidR="00C05CB4" w:rsidRPr="00C66A84" w:rsidRDefault="00C05CB4" w:rsidP="00B469EA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252465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52465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00,00 дві тисячі </w:t>
            </w:r>
            <w:r w:rsidR="00252465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п’ятсот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AD6EC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CC78EA">
            <w:pPr>
              <w:pStyle w:val="a3"/>
              <w:spacing w:before="0" w:beforeAutospacing="0" w:after="0" w:afterAutospacing="0"/>
            </w:pPr>
          </w:p>
          <w:p w:rsidR="00C72D79" w:rsidRPr="00C66A84" w:rsidRDefault="00C05CB4" w:rsidP="00B469EA">
            <w:pPr>
              <w:pStyle w:val="a3"/>
              <w:spacing w:before="0" w:beforeAutospacing="0" w:after="0" w:afterAutospacing="0"/>
              <w:jc w:val="center"/>
            </w:pPr>
            <w:r w:rsidRPr="00C66A84">
              <w:t>Мило, засоби мийні та засоби для  чищення</w:t>
            </w:r>
            <w:r w:rsidR="00C72D79" w:rsidRPr="00C66A84">
              <w:t xml:space="preserve"> </w:t>
            </w:r>
          </w:p>
          <w:p w:rsidR="00C05CB4" w:rsidRPr="00C66A84" w:rsidRDefault="00C72D79" w:rsidP="00B469EA">
            <w:pPr>
              <w:pStyle w:val="a3"/>
              <w:spacing w:before="0" w:beforeAutospacing="0" w:after="0" w:afterAutospacing="0"/>
              <w:jc w:val="center"/>
            </w:pPr>
            <w:r w:rsidRPr="00C66A84">
              <w:t>(Абразивні пасти та порошки для чищення)</w:t>
            </w:r>
          </w:p>
          <w:p w:rsidR="00C05CB4" w:rsidRPr="00C66A84" w:rsidRDefault="00C05CB4" w:rsidP="00005F02">
            <w:pPr>
              <w:pStyle w:val="a3"/>
              <w:spacing w:before="0" w:beforeAutospacing="0" w:after="0" w:afterAutospacing="0"/>
              <w:jc w:val="center"/>
            </w:pPr>
            <w:r w:rsidRPr="00C66A84">
              <w:t>код за ДК 016:2010 – 20.41.3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E92F8A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252465" w:rsidP="00252465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1200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одна тисяча двісті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962920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AD6EC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4A57AC">
            <w:pPr>
              <w:pStyle w:val="a3"/>
              <w:spacing w:before="0" w:beforeAutospacing="0" w:after="0" w:afterAutospacing="0"/>
              <w:jc w:val="center"/>
            </w:pPr>
          </w:p>
          <w:p w:rsidR="00CC78EA" w:rsidRDefault="00C05CB4" w:rsidP="004A57AC">
            <w:pPr>
              <w:pStyle w:val="a3"/>
              <w:spacing w:before="0" w:beforeAutospacing="0" w:after="0" w:afterAutospacing="0"/>
              <w:jc w:val="center"/>
            </w:pPr>
            <w:r w:rsidRPr="00C66A84">
              <w:t>Роздрібна  торгівля частинами та приладдям до автотранспортних зас</w:t>
            </w:r>
            <w:r w:rsidR="00C72D79" w:rsidRPr="00C66A84">
              <w:t>обів у спеціалізованих магазина</w:t>
            </w:r>
            <w:r w:rsidR="00AC4B4C">
              <w:t>х</w:t>
            </w:r>
          </w:p>
          <w:p w:rsidR="00C05CB4" w:rsidRPr="00C66A84" w:rsidRDefault="009C56C8" w:rsidP="00B469EA">
            <w:pPr>
              <w:pStyle w:val="a3"/>
              <w:spacing w:before="0" w:beforeAutospacing="0" w:after="0" w:afterAutospacing="0"/>
              <w:jc w:val="center"/>
            </w:pPr>
            <w:r w:rsidRPr="00C66A84">
              <w:t xml:space="preserve"> (Частини та приладдя до транспортних засобів і їх двигунів)</w:t>
            </w:r>
            <w:r w:rsidR="00B469EA">
              <w:rPr>
                <w:lang w:val="ru-RU"/>
              </w:rPr>
              <w:t xml:space="preserve"> </w:t>
            </w:r>
            <w:r w:rsidR="00C05CB4" w:rsidRPr="00C66A84">
              <w:t>(запчастини для автомобіля)</w:t>
            </w:r>
          </w:p>
          <w:p w:rsidR="00C05CB4" w:rsidRPr="00C66A84" w:rsidRDefault="00C05CB4" w:rsidP="004A57AC">
            <w:pPr>
              <w:pStyle w:val="a3"/>
              <w:spacing w:before="0" w:beforeAutospacing="0" w:after="0" w:afterAutospacing="0"/>
              <w:jc w:val="center"/>
            </w:pPr>
            <w:r w:rsidRPr="00C66A84">
              <w:t>код за ДК 016:2010 – 45.32.1</w:t>
            </w:r>
          </w:p>
          <w:p w:rsidR="00C05CB4" w:rsidRPr="00C66A84" w:rsidRDefault="00C05CB4" w:rsidP="004A57A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4A57A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4A57A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4A57A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5CB4" w:rsidRPr="00C66A84" w:rsidRDefault="00C05CB4" w:rsidP="004A57A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252465" w:rsidP="00252465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2000,00 дві тисячі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4A57A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4A57A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9EA" w:rsidRDefault="00B469EA" w:rsidP="00381DC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C05CB4" w:rsidRPr="00C66A84" w:rsidRDefault="00C72D79" w:rsidP="00381DCD">
            <w:pPr>
              <w:pStyle w:val="a3"/>
              <w:spacing w:before="0" w:beforeAutospacing="0" w:after="0" w:afterAutospacing="0"/>
              <w:jc w:val="center"/>
            </w:pPr>
            <w:r w:rsidRPr="00C66A84">
              <w:t>Вироби канцелярські, паперові (Паперові чи картонні реєстраційні журнали, бухгалтерські книги, швидкозшивачі, бланки та інші паперові канцелярські вироби</w:t>
            </w:r>
            <w:r w:rsidR="00C05CB4" w:rsidRPr="00C66A84">
              <w:t>)</w:t>
            </w:r>
          </w:p>
          <w:p w:rsidR="00C05CB4" w:rsidRDefault="00C05CB4" w:rsidP="00381DC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C66A84">
              <w:t>код за ДК 016:2010 – 17.23.1</w:t>
            </w:r>
          </w:p>
          <w:p w:rsidR="00B469EA" w:rsidRPr="00B469EA" w:rsidRDefault="00B469EA" w:rsidP="00381DC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B4" w:rsidRPr="00C66A84" w:rsidRDefault="00C05CB4" w:rsidP="00CC78EA">
            <w:pPr>
              <w:pStyle w:val="a3"/>
              <w:jc w:val="center"/>
            </w:pPr>
            <w:r w:rsidRPr="00C66A84">
              <w:t>2210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252465" w:rsidP="00252465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620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шістсот двадцять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381DC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381DC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EA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69EA" w:rsidRDefault="00B469EA" w:rsidP="00381DC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9C56C8" w:rsidRPr="00C66A84" w:rsidRDefault="00C05CB4" w:rsidP="00381DCD">
            <w:pPr>
              <w:pStyle w:val="a3"/>
              <w:spacing w:before="0" w:beforeAutospacing="0" w:after="0" w:afterAutospacing="0"/>
              <w:jc w:val="center"/>
            </w:pPr>
            <w:r w:rsidRPr="00C66A84">
              <w:t>Папір і картон оброблені</w:t>
            </w:r>
            <w:r w:rsidR="009C56C8" w:rsidRPr="00C66A84">
              <w:t xml:space="preserve"> </w:t>
            </w:r>
          </w:p>
          <w:p w:rsidR="00C05CB4" w:rsidRPr="00C66A84" w:rsidRDefault="009C56C8" w:rsidP="00B469EA">
            <w:pPr>
              <w:pStyle w:val="a3"/>
              <w:spacing w:before="0" w:beforeAutospacing="0" w:after="0" w:afterAutospacing="0"/>
              <w:jc w:val="center"/>
            </w:pPr>
            <w:r w:rsidRPr="00C66A84">
              <w:t>(Газетний папір, папір ручного виготовлення та інший некрейдований папір або картон для графічних цілей)</w:t>
            </w:r>
            <w:r w:rsidR="00B469EA">
              <w:rPr>
                <w:lang w:val="ru-RU"/>
              </w:rPr>
              <w:t xml:space="preserve"> </w:t>
            </w:r>
            <w:r w:rsidR="00C05CB4" w:rsidRPr="00C66A84">
              <w:t>(офісна бумага)</w:t>
            </w:r>
          </w:p>
          <w:p w:rsidR="00C05CB4" w:rsidRDefault="00C05CB4" w:rsidP="00381DC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C66A84">
              <w:t xml:space="preserve"> код за ДК 016:2010 – 17.12.7</w:t>
            </w:r>
          </w:p>
          <w:p w:rsidR="00B469EA" w:rsidRPr="00B469EA" w:rsidRDefault="00B469EA" w:rsidP="00381DCD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CB4" w:rsidRPr="00C66A84" w:rsidRDefault="00C05CB4" w:rsidP="00381DCD">
            <w:pPr>
              <w:pStyle w:val="a3"/>
              <w:jc w:val="center"/>
            </w:pPr>
            <w:r w:rsidRPr="00C66A84">
              <w:t>2210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252465" w:rsidP="00252465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000,00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одна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тисяч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C05CB4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381DC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381DC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CB4" w:rsidRPr="00C66A84" w:rsidRDefault="00C05CB4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EA" w:rsidRPr="00B469EA" w:rsidRDefault="00CC78EA" w:rsidP="00B469E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252465" w:rsidRPr="00C66A84" w:rsidRDefault="00252465" w:rsidP="004D5B1C">
            <w:pPr>
              <w:pStyle w:val="a3"/>
              <w:spacing w:before="0" w:beforeAutospacing="0" w:after="0" w:afterAutospacing="0"/>
              <w:jc w:val="center"/>
            </w:pPr>
            <w:r w:rsidRPr="00C66A84">
              <w:t xml:space="preserve">Вироби, інші, н. в. і. у. </w:t>
            </w:r>
          </w:p>
          <w:p w:rsidR="00252465" w:rsidRPr="00C66A84" w:rsidRDefault="00252465" w:rsidP="004D5B1C">
            <w:pPr>
              <w:pStyle w:val="a3"/>
              <w:spacing w:before="0" w:beforeAutospacing="0" w:after="0" w:afterAutospacing="0"/>
              <w:jc w:val="center"/>
            </w:pPr>
            <w:r w:rsidRPr="00C66A84">
              <w:t>(П</w:t>
            </w:r>
            <w:r w:rsidR="004D5B1C" w:rsidRPr="00C66A84">
              <w:t xml:space="preserve">ротигази) </w:t>
            </w:r>
          </w:p>
          <w:p w:rsidR="004D5B1C" w:rsidRPr="00C66A84" w:rsidRDefault="004D5B1C" w:rsidP="004D5B1C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C66A84">
              <w:t xml:space="preserve">код за ДК 016:2010 – 32.99.5 </w:t>
            </w:r>
          </w:p>
          <w:p w:rsidR="004D5B1C" w:rsidRPr="00C66A84" w:rsidRDefault="004D5B1C" w:rsidP="004D5B1C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EA" w:rsidRDefault="00CC78EA" w:rsidP="004D5B1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78EA" w:rsidRDefault="00CC78EA" w:rsidP="004D5B1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78EA" w:rsidRDefault="00CC78EA" w:rsidP="004D5B1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5B1C" w:rsidRPr="00C66A84" w:rsidRDefault="004D5B1C" w:rsidP="004D5B1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C" w:rsidRPr="00C66A84" w:rsidRDefault="00252465" w:rsidP="00252465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18800</w:t>
            </w:r>
            <w:r w:rsidR="004D5B1C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вісімнадцять тисяч вісімсот</w:t>
            </w:r>
            <w:r w:rsidR="004D5B1C"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 00 коп. (у т.ч. ПДВ – 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3133</w:t>
            </w:r>
            <w:r w:rsidR="004D5B1C" w:rsidRPr="00C66A84">
              <w:rPr>
                <w:rFonts w:ascii="Times New Roman" w:hAnsi="Times New Roman"/>
                <w:sz w:val="24"/>
                <w:szCs w:val="24"/>
                <w:lang w:val="uk-UA"/>
              </w:rPr>
              <w:t>,00 грн.)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465" w:rsidRPr="00C66A84" w:rsidRDefault="00252465" w:rsidP="004D5B1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C" w:rsidRPr="00C66A84" w:rsidRDefault="004D5B1C" w:rsidP="004D5B1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B1C" w:rsidRPr="00C66A84" w:rsidRDefault="004D5B1C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9EA" w:rsidRDefault="00B469EA" w:rsidP="00B469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F02" w:rsidRDefault="00CC78EA" w:rsidP="00005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8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Машини обчислювальні, </w:t>
            </w:r>
          </w:p>
          <w:p w:rsidR="00005F02" w:rsidRDefault="00CC78EA" w:rsidP="00005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78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частини та </w:t>
            </w:r>
            <w:r w:rsidRPr="00CC78EA">
              <w:rPr>
                <w:rFonts w:ascii="Times New Roman" w:hAnsi="Times New Roman"/>
                <w:sz w:val="24"/>
                <w:szCs w:val="24"/>
              </w:rPr>
              <w:t>приладдя до них</w:t>
            </w:r>
          </w:p>
          <w:p w:rsidR="00005F02" w:rsidRDefault="00CC78EA" w:rsidP="00005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78EA">
              <w:rPr>
                <w:rFonts w:ascii="Times New Roman" w:hAnsi="Times New Roman"/>
                <w:sz w:val="24"/>
                <w:szCs w:val="24"/>
              </w:rPr>
              <w:t>(Комп’ютерне обладнання</w:t>
            </w:r>
            <w:r w:rsidRPr="00CC78E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005F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</w:t>
            </w:r>
          </w:p>
          <w:p w:rsidR="00F635FE" w:rsidRPr="00CC78EA" w:rsidRDefault="00CC78EA" w:rsidP="00005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66A84">
              <w:rPr>
                <w:rFonts w:ascii="Times New Roman" w:hAnsi="Times New Roman"/>
                <w:sz w:val="24"/>
                <w:szCs w:val="24"/>
              </w:rPr>
              <w:t>код за ДК 016:2010 –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26.20.1</w:t>
            </w:r>
            <w:r w:rsidR="007E2C2C" w:rsidRPr="00C66A84">
              <w:rPr>
                <w:rFonts w:ascii="Times New Roman" w:hAnsi="Times New Roman"/>
              </w:rPr>
              <w:fldChar w:fldCharType="begin"/>
            </w:r>
            <w:r w:rsidR="00F635FE" w:rsidRPr="00C66A84">
              <w:rPr>
                <w:rFonts w:ascii="Times New Roman" w:hAnsi="Times New Roman"/>
              </w:rPr>
              <w:instrText xml:space="preserve"> HYPERLINK "http://dk16.dovidnyk.info/index.php?rozd=12291" </w:instrText>
            </w:r>
            <w:r w:rsidR="007E2C2C" w:rsidRPr="00C66A84">
              <w:rPr>
                <w:rFonts w:ascii="Times New Roman" w:hAnsi="Times New Roman"/>
              </w:rPr>
              <w:fldChar w:fldCharType="separate"/>
            </w:r>
          </w:p>
          <w:p w:rsidR="00F635FE" w:rsidRPr="00C66A84" w:rsidRDefault="007E2C2C" w:rsidP="00005F02">
            <w:pPr>
              <w:pStyle w:val="a3"/>
              <w:spacing w:before="0" w:beforeAutospacing="0" w:after="0" w:afterAutospacing="0"/>
              <w:jc w:val="center"/>
            </w:pPr>
            <w:r w:rsidRPr="00C66A84">
              <w:fldChar w:fldCharType="end"/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EA" w:rsidRDefault="00CC78EA" w:rsidP="004D5B1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78EA" w:rsidRDefault="00CC78EA" w:rsidP="004D5B1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78EA" w:rsidRDefault="00CC78EA" w:rsidP="004D5B1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35FE" w:rsidRPr="00C66A84" w:rsidRDefault="00DF07FB" w:rsidP="004D5B1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5FE" w:rsidRPr="00C66A84" w:rsidRDefault="00DF07FB" w:rsidP="00252465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3000,00 три тисячі грн. 00 коп. 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5FE" w:rsidRPr="00C66A84" w:rsidRDefault="00F635FE" w:rsidP="004D5B1C">
            <w:pPr>
              <w:spacing w:after="0" w:line="120" w:lineRule="atLeast"/>
              <w:jc w:val="center"/>
              <w:textAlignment w:val="baseline"/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5FE" w:rsidRPr="00C66A84" w:rsidRDefault="00F635FE" w:rsidP="004D5B1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5FE" w:rsidRDefault="00DF07FB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  <w:p w:rsidR="00005F02" w:rsidRDefault="00005F02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5F02" w:rsidRDefault="00005F02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5F02" w:rsidRDefault="00005F02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5F02" w:rsidRPr="00C66A84" w:rsidRDefault="00005F02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69EA" w:rsidRPr="00C66A84" w:rsidTr="00005F02">
        <w:trPr>
          <w:trHeight w:val="120"/>
        </w:trPr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626" w:rsidRPr="00C66A84" w:rsidRDefault="006D4626" w:rsidP="00CC78EA">
            <w:pPr>
              <w:pStyle w:val="a3"/>
              <w:spacing w:before="0" w:beforeAutospacing="0" w:after="0" w:afterAutospacing="0"/>
            </w:pPr>
          </w:p>
          <w:p w:rsidR="00B469EA" w:rsidRDefault="006D4626" w:rsidP="00B469EA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C66A84">
              <w:t>Препар</w:t>
            </w:r>
            <w:r w:rsidR="00B469EA">
              <w:t>ати фармацевтичні інші</w:t>
            </w:r>
          </w:p>
          <w:p w:rsidR="006D4626" w:rsidRPr="00B469EA" w:rsidRDefault="00B469EA" w:rsidP="00B469EA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 xml:space="preserve"> (Медичні</w:t>
            </w:r>
            <w:r>
              <w:rPr>
                <w:lang w:val="ru-RU"/>
              </w:rPr>
              <w:t xml:space="preserve"> </w:t>
            </w:r>
            <w:r w:rsidR="006D4626" w:rsidRPr="00C66A84">
              <w:t>матеріали)</w:t>
            </w:r>
          </w:p>
          <w:p w:rsidR="006D4626" w:rsidRPr="00C66A84" w:rsidRDefault="006D4626" w:rsidP="006D4626">
            <w:pPr>
              <w:pStyle w:val="a3"/>
              <w:spacing w:before="0" w:beforeAutospacing="0" w:after="0" w:afterAutospacing="0"/>
              <w:jc w:val="center"/>
            </w:pPr>
            <w:r w:rsidRPr="00C66A84">
              <w:t>(індивідуальні аптечки)</w:t>
            </w:r>
          </w:p>
          <w:p w:rsidR="006D4626" w:rsidRPr="00C66A84" w:rsidRDefault="006D4626" w:rsidP="006D4626">
            <w:pPr>
              <w:pStyle w:val="a3"/>
              <w:spacing w:before="0" w:beforeAutospacing="0" w:after="0" w:afterAutospacing="0"/>
              <w:jc w:val="center"/>
            </w:pPr>
            <w:r w:rsidRPr="00C66A84">
              <w:t>код за ДК 016:2010 -21.20.2 </w:t>
            </w:r>
          </w:p>
          <w:p w:rsidR="006D4626" w:rsidRPr="00C66A84" w:rsidRDefault="006D4626" w:rsidP="006D462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626" w:rsidRPr="00C66A84" w:rsidRDefault="006D4626" w:rsidP="006D462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78EA" w:rsidRPr="00C66A84" w:rsidRDefault="00CC78EA" w:rsidP="00CC78EA">
            <w:pPr>
              <w:spacing w:after="0" w:line="120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D4626" w:rsidRPr="00C66A84" w:rsidRDefault="006D4626" w:rsidP="006D462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22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626" w:rsidRPr="00C66A84" w:rsidRDefault="006D4626" w:rsidP="006D462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500,00 п’ятсот  грн. 00 коп. (без ПДВ)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626" w:rsidRPr="00C66A84" w:rsidRDefault="006D4626" w:rsidP="006D462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626" w:rsidRPr="00C66A84" w:rsidRDefault="006D4626" w:rsidP="006D462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626" w:rsidRPr="00C66A84" w:rsidRDefault="006D4626" w:rsidP="00B469E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Ч.1 ст.2  Закону України «Про здійснення державних закупівель» від 10.04.2014 №1197-</w:t>
            </w:r>
            <w:r w:rsidRPr="00C66A8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</w:p>
        </w:tc>
      </w:tr>
    </w:tbl>
    <w:p w:rsidR="00C05CB4" w:rsidRPr="00C66A84" w:rsidRDefault="00C05CB4" w:rsidP="0096292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bookmarkStart w:id="3" w:name="n40"/>
      <w:bookmarkEnd w:id="3"/>
    </w:p>
    <w:p w:rsidR="00C05CB4" w:rsidRPr="00C66A84" w:rsidRDefault="00C05CB4" w:rsidP="0096292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66A84">
        <w:rPr>
          <w:rFonts w:ascii="Times New Roman" w:hAnsi="Times New Roman"/>
          <w:sz w:val="24"/>
          <w:szCs w:val="24"/>
          <w:lang w:val="uk-UA"/>
        </w:rPr>
        <w:t xml:space="preserve">Затверджений рішенням комітету з конкурсних торгів від </w:t>
      </w:r>
      <w:r w:rsidR="00B469EA">
        <w:rPr>
          <w:rFonts w:ascii="Times New Roman" w:hAnsi="Times New Roman"/>
          <w:sz w:val="24"/>
          <w:szCs w:val="24"/>
          <w:u w:val="single"/>
          <w:lang w:val="uk-UA"/>
        </w:rPr>
        <w:t>13</w:t>
      </w:r>
      <w:r w:rsidR="00C66A84" w:rsidRPr="00C66A84">
        <w:rPr>
          <w:rFonts w:ascii="Times New Roman" w:hAnsi="Times New Roman"/>
          <w:sz w:val="24"/>
          <w:szCs w:val="24"/>
          <w:u w:val="single"/>
          <w:lang w:val="uk-UA"/>
        </w:rPr>
        <w:t xml:space="preserve"> січня 2016</w:t>
      </w:r>
      <w:r w:rsidRPr="00C66A84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  <w:r w:rsidRPr="00C66A84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C66A84" w:rsidRPr="00C66A84">
        <w:rPr>
          <w:rFonts w:ascii="Times New Roman" w:hAnsi="Times New Roman"/>
          <w:sz w:val="24"/>
          <w:szCs w:val="24"/>
          <w:u w:val="single"/>
          <w:lang w:val="uk-UA"/>
        </w:rPr>
        <w:t>0</w:t>
      </w:r>
      <w:r w:rsidR="00B469EA">
        <w:rPr>
          <w:rFonts w:ascii="Times New Roman" w:hAnsi="Times New Roman"/>
          <w:sz w:val="24"/>
          <w:szCs w:val="24"/>
          <w:u w:val="single"/>
          <w:lang w:val="uk-UA"/>
        </w:rPr>
        <w:t>4</w:t>
      </w:r>
      <w:r w:rsidRPr="00C66A84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C05CB4" w:rsidRPr="00C66A84" w:rsidRDefault="00C05CB4" w:rsidP="0096292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C05CB4" w:rsidRPr="00C66A84" w:rsidRDefault="00C05CB4" w:rsidP="0096292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21"/>
        <w:gridCol w:w="3857"/>
        <w:gridCol w:w="4392"/>
      </w:tblGrid>
      <w:tr w:rsidR="00C05CB4" w:rsidRPr="00C66A84" w:rsidTr="00962920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C66A84" w:rsidRDefault="00C05CB4" w:rsidP="00962920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41"/>
            <w:bookmarkEnd w:id="4"/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C66A84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  <w:lang w:val="uk-UA"/>
              </w:rPr>
              <w:t>____</w:t>
            </w:r>
            <w:r w:rsidRPr="00C66A84">
              <w:rPr>
                <w:rFonts w:ascii="Times New Roman" w:hAnsi="Times New Roman"/>
                <w:sz w:val="24"/>
                <w:szCs w:val="24"/>
              </w:rPr>
              <w:t>____________ </w:t>
            </w:r>
            <w:r w:rsidRPr="00C66A84">
              <w:rPr>
                <w:rFonts w:ascii="Times New Roman" w:hAnsi="Times New Roman"/>
                <w:sz w:val="24"/>
                <w:szCs w:val="24"/>
              </w:rPr>
              <w:br/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C66A84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___________________ </w:t>
            </w:r>
            <w:r w:rsidRPr="00C66A84">
              <w:rPr>
                <w:rFonts w:ascii="Times New Roman" w:hAnsi="Times New Roman"/>
                <w:sz w:val="24"/>
                <w:szCs w:val="24"/>
              </w:rPr>
              <w:br/>
              <w:t>(ініціали та прізвище)</w:t>
            </w:r>
          </w:p>
        </w:tc>
      </w:tr>
      <w:tr w:rsidR="00C05CB4" w:rsidRPr="00C66A84" w:rsidTr="00962920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C66A84" w:rsidRDefault="00C05CB4" w:rsidP="00962920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C66A84" w:rsidRDefault="00C05CB4" w:rsidP="00962920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C66A84" w:rsidRDefault="00C05CB4" w:rsidP="00962920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CB4" w:rsidRPr="00C66A84" w:rsidTr="00962920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C66A84" w:rsidRDefault="00C05CB4" w:rsidP="00962920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C66A84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________________ </w:t>
            </w:r>
            <w:r w:rsidRPr="00C66A84">
              <w:rPr>
                <w:rFonts w:ascii="Times New Roman" w:hAnsi="Times New Roman"/>
                <w:sz w:val="24"/>
                <w:szCs w:val="24"/>
              </w:rPr>
              <w:br/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05CB4" w:rsidRPr="00C66A84" w:rsidRDefault="00C05CB4" w:rsidP="00962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6A84">
              <w:rPr>
                <w:rFonts w:ascii="Times New Roman" w:hAnsi="Times New Roman"/>
                <w:sz w:val="24"/>
                <w:szCs w:val="24"/>
              </w:rPr>
              <w:t>___________________ </w:t>
            </w:r>
            <w:r w:rsidRPr="00C66A84">
              <w:rPr>
                <w:rFonts w:ascii="Times New Roman" w:hAnsi="Times New Roman"/>
                <w:sz w:val="24"/>
                <w:szCs w:val="24"/>
              </w:rPr>
              <w:br/>
              <w:t>(ініціали та прізвище)</w:t>
            </w:r>
          </w:p>
        </w:tc>
      </w:tr>
    </w:tbl>
    <w:p w:rsidR="00C05CB4" w:rsidRPr="00C66A84" w:rsidRDefault="00C05CB4">
      <w:pPr>
        <w:rPr>
          <w:rFonts w:ascii="Times New Roman" w:hAnsi="Times New Roman"/>
          <w:sz w:val="24"/>
          <w:szCs w:val="24"/>
        </w:rPr>
      </w:pPr>
    </w:p>
    <w:sectPr w:rsidR="00C05CB4" w:rsidRPr="00C66A84" w:rsidSect="001A209C">
      <w:headerReference w:type="even" r:id="rId7"/>
      <w:headerReference w:type="default" r:id="rId8"/>
      <w:pgSz w:w="16838" w:h="11906" w:orient="landscape"/>
      <w:pgMar w:top="107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02" w:rsidRDefault="00005F02">
      <w:r>
        <w:separator/>
      </w:r>
    </w:p>
  </w:endnote>
  <w:endnote w:type="continuationSeparator" w:id="0">
    <w:p w:rsidR="00005F02" w:rsidRDefault="0000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02" w:rsidRDefault="00005F02">
      <w:r>
        <w:separator/>
      </w:r>
    </w:p>
  </w:footnote>
  <w:footnote w:type="continuationSeparator" w:id="0">
    <w:p w:rsidR="00005F02" w:rsidRDefault="0000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02" w:rsidRDefault="00005F02" w:rsidP="00A37A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5F02" w:rsidRDefault="00005F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02" w:rsidRDefault="00005F02" w:rsidP="00A37A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5B10">
      <w:rPr>
        <w:rStyle w:val="a6"/>
        <w:noProof/>
      </w:rPr>
      <w:t>2</w:t>
    </w:r>
    <w:r>
      <w:rPr>
        <w:rStyle w:val="a6"/>
      </w:rPr>
      <w:fldChar w:fldCharType="end"/>
    </w:r>
  </w:p>
  <w:p w:rsidR="00005F02" w:rsidRDefault="00005F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email"/>
    <w:dataType w:val="textFile"/>
    <w:activeRecord w:val="-1"/>
  </w:mailMerge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920"/>
    <w:rsid w:val="00005F02"/>
    <w:rsid w:val="000A5B81"/>
    <w:rsid w:val="000C1796"/>
    <w:rsid w:val="000D3451"/>
    <w:rsid w:val="000E6D2F"/>
    <w:rsid w:val="0013271C"/>
    <w:rsid w:val="001445C9"/>
    <w:rsid w:val="00146A4A"/>
    <w:rsid w:val="001A01AD"/>
    <w:rsid w:val="001A209C"/>
    <w:rsid w:val="001D1496"/>
    <w:rsid w:val="00252465"/>
    <w:rsid w:val="002659C9"/>
    <w:rsid w:val="0028635F"/>
    <w:rsid w:val="00291B18"/>
    <w:rsid w:val="002C1072"/>
    <w:rsid w:val="00307167"/>
    <w:rsid w:val="003518DE"/>
    <w:rsid w:val="00381DCD"/>
    <w:rsid w:val="003A074E"/>
    <w:rsid w:val="003E3FC9"/>
    <w:rsid w:val="00410DBF"/>
    <w:rsid w:val="00455E7B"/>
    <w:rsid w:val="00465A16"/>
    <w:rsid w:val="004A57AC"/>
    <w:rsid w:val="004B2E86"/>
    <w:rsid w:val="004C0BF9"/>
    <w:rsid w:val="004D5B1C"/>
    <w:rsid w:val="004F02C3"/>
    <w:rsid w:val="004F6CF7"/>
    <w:rsid w:val="00515E5C"/>
    <w:rsid w:val="005211EB"/>
    <w:rsid w:val="00526942"/>
    <w:rsid w:val="00537980"/>
    <w:rsid w:val="00583C7C"/>
    <w:rsid w:val="0059138C"/>
    <w:rsid w:val="005D7681"/>
    <w:rsid w:val="00612740"/>
    <w:rsid w:val="006A7695"/>
    <w:rsid w:val="006D4626"/>
    <w:rsid w:val="007071A3"/>
    <w:rsid w:val="00754699"/>
    <w:rsid w:val="00776B8B"/>
    <w:rsid w:val="007859CC"/>
    <w:rsid w:val="00791C63"/>
    <w:rsid w:val="007E2C2C"/>
    <w:rsid w:val="0081257F"/>
    <w:rsid w:val="0089722C"/>
    <w:rsid w:val="008A7BB8"/>
    <w:rsid w:val="008B3A81"/>
    <w:rsid w:val="008E6F47"/>
    <w:rsid w:val="00904D89"/>
    <w:rsid w:val="009307E9"/>
    <w:rsid w:val="00962920"/>
    <w:rsid w:val="009B0F15"/>
    <w:rsid w:val="009C56C8"/>
    <w:rsid w:val="009D1739"/>
    <w:rsid w:val="009D3009"/>
    <w:rsid w:val="00A258B2"/>
    <w:rsid w:val="00A35B10"/>
    <w:rsid w:val="00A36CA4"/>
    <w:rsid w:val="00A37AF5"/>
    <w:rsid w:val="00A44056"/>
    <w:rsid w:val="00A62976"/>
    <w:rsid w:val="00A640DA"/>
    <w:rsid w:val="00A96477"/>
    <w:rsid w:val="00AC4B4C"/>
    <w:rsid w:val="00AD6EC1"/>
    <w:rsid w:val="00B1174B"/>
    <w:rsid w:val="00B469EA"/>
    <w:rsid w:val="00B655EC"/>
    <w:rsid w:val="00BA4B02"/>
    <w:rsid w:val="00BA4EA5"/>
    <w:rsid w:val="00BB63F2"/>
    <w:rsid w:val="00BF6AAA"/>
    <w:rsid w:val="00C05CB4"/>
    <w:rsid w:val="00C5250F"/>
    <w:rsid w:val="00C5594F"/>
    <w:rsid w:val="00C66A84"/>
    <w:rsid w:val="00C72D79"/>
    <w:rsid w:val="00C72FAA"/>
    <w:rsid w:val="00C83936"/>
    <w:rsid w:val="00CC6C09"/>
    <w:rsid w:val="00CC78EA"/>
    <w:rsid w:val="00CE2792"/>
    <w:rsid w:val="00D4770B"/>
    <w:rsid w:val="00D864A5"/>
    <w:rsid w:val="00DF07FB"/>
    <w:rsid w:val="00E10A25"/>
    <w:rsid w:val="00E6191B"/>
    <w:rsid w:val="00E744BE"/>
    <w:rsid w:val="00E74953"/>
    <w:rsid w:val="00E77370"/>
    <w:rsid w:val="00E8673B"/>
    <w:rsid w:val="00E92F8A"/>
    <w:rsid w:val="00E94369"/>
    <w:rsid w:val="00ED6B90"/>
    <w:rsid w:val="00F02DDD"/>
    <w:rsid w:val="00F051F9"/>
    <w:rsid w:val="00F16FDE"/>
    <w:rsid w:val="00F314F5"/>
    <w:rsid w:val="00F374B2"/>
    <w:rsid w:val="00F55B69"/>
    <w:rsid w:val="00F60706"/>
    <w:rsid w:val="00F635FE"/>
    <w:rsid w:val="00F641E8"/>
    <w:rsid w:val="00FA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uiPriority w:val="99"/>
    <w:rsid w:val="00962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96292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62920"/>
    <w:rPr>
      <w:rFonts w:cs="Times New Roman"/>
    </w:rPr>
  </w:style>
  <w:style w:type="paragraph" w:customStyle="1" w:styleId="rvps6">
    <w:name w:val="rvps6"/>
    <w:basedOn w:val="a"/>
    <w:uiPriority w:val="99"/>
    <w:rsid w:val="00962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962920"/>
    <w:rPr>
      <w:rFonts w:cs="Times New Roman"/>
    </w:rPr>
  </w:style>
  <w:style w:type="character" w:customStyle="1" w:styleId="rvts90">
    <w:name w:val="rvts90"/>
    <w:basedOn w:val="a0"/>
    <w:uiPriority w:val="99"/>
    <w:rsid w:val="00962920"/>
    <w:rPr>
      <w:rFonts w:cs="Times New Roman"/>
    </w:rPr>
  </w:style>
  <w:style w:type="paragraph" w:customStyle="1" w:styleId="rvps12">
    <w:name w:val="rvps12"/>
    <w:basedOn w:val="a"/>
    <w:uiPriority w:val="99"/>
    <w:rsid w:val="00962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2">
    <w:name w:val="rvts82"/>
    <w:basedOn w:val="a0"/>
    <w:uiPriority w:val="99"/>
    <w:rsid w:val="00962920"/>
    <w:rPr>
      <w:rFonts w:cs="Times New Roman"/>
    </w:rPr>
  </w:style>
  <w:style w:type="character" w:customStyle="1" w:styleId="rvts106">
    <w:name w:val="rvts106"/>
    <w:basedOn w:val="a0"/>
    <w:uiPriority w:val="99"/>
    <w:rsid w:val="00962920"/>
    <w:rPr>
      <w:rFonts w:cs="Times New Roman"/>
    </w:rPr>
  </w:style>
  <w:style w:type="paragraph" w:customStyle="1" w:styleId="rvps2">
    <w:name w:val="rvps2"/>
    <w:basedOn w:val="a"/>
    <w:uiPriority w:val="99"/>
    <w:rsid w:val="00962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962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rsid w:val="00A96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F02C3"/>
    <w:rPr>
      <w:rFonts w:cs="Times New Roman"/>
    </w:rPr>
  </w:style>
  <w:style w:type="character" w:styleId="a6">
    <w:name w:val="page number"/>
    <w:basedOn w:val="a0"/>
    <w:uiPriority w:val="99"/>
    <w:rsid w:val="00A96477"/>
    <w:rPr>
      <w:rFonts w:cs="Times New Roman"/>
    </w:rPr>
  </w:style>
  <w:style w:type="character" w:styleId="a7">
    <w:name w:val="Hyperlink"/>
    <w:basedOn w:val="a0"/>
    <w:uiPriority w:val="99"/>
    <w:semiHidden/>
    <w:rsid w:val="007546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чс</cp:lastModifiedBy>
  <cp:revision>2</cp:revision>
  <cp:lastPrinted>2016-01-14T11:50:00Z</cp:lastPrinted>
  <dcterms:created xsi:type="dcterms:W3CDTF">2016-01-18T07:46:00Z</dcterms:created>
  <dcterms:modified xsi:type="dcterms:W3CDTF">2016-01-18T07:46:00Z</dcterms:modified>
</cp:coreProperties>
</file>